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1CF1" w14:textId="08BF1D43" w:rsidR="00E21E03" w:rsidRDefault="00E21E03"/>
    <w:p w14:paraId="0B4674B2" w14:textId="77777777" w:rsidR="00E21E03" w:rsidRPr="00A362CC" w:rsidRDefault="00E21E03" w:rsidP="00E21E03">
      <w:pPr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 xml:space="preserve">АНКЕТА САМООЦЕНКИ                                                                                                    хозяйствующим субъектом эффективности функционирования </w:t>
      </w:r>
      <w:r>
        <w:rPr>
          <w:rFonts w:ascii="Arial" w:hAnsi="Arial" w:cs="Arial"/>
          <w:b/>
          <w:sz w:val="26"/>
          <w:szCs w:val="26"/>
        </w:rPr>
        <w:t xml:space="preserve">                   С</w:t>
      </w:r>
      <w:r w:rsidRPr="00A362CC">
        <w:rPr>
          <w:rFonts w:ascii="Arial" w:hAnsi="Arial" w:cs="Arial"/>
          <w:b/>
          <w:sz w:val="26"/>
          <w:szCs w:val="26"/>
        </w:rPr>
        <w:t>истемы антимонопольного комплаенса</w:t>
      </w:r>
    </w:p>
    <w:p w14:paraId="383F45A7" w14:textId="01E55F1B" w:rsidR="00E21E03" w:rsidRDefault="00E21E03" w:rsidP="00E21E03">
      <w:pPr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Хозяйствующему субъекту предлагается ответить на приведенные ниже вопросы (утвердительно или отрицательно). В случае отрицательного ответа на какой-либо вопрос, рекомендуется принять соответствующие меры либо обосновать отсутствие необходимости принятия таких мер.</w:t>
      </w:r>
    </w:p>
    <w:p w14:paraId="577E4581" w14:textId="77777777" w:rsidR="00E21E03" w:rsidRPr="00A362CC" w:rsidRDefault="00E21E03" w:rsidP="00E21E03">
      <w:pPr>
        <w:jc w:val="both"/>
        <w:rPr>
          <w:rFonts w:ascii="Arial" w:hAnsi="Arial" w:cs="Arial"/>
          <w:sz w:val="26"/>
          <w:szCs w:val="26"/>
        </w:rPr>
      </w:pPr>
    </w:p>
    <w:p w14:paraId="6E5FD7E1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>Оценка приверженности руководства хозяйствующего субъекта соблюдению норм антимонопольного законодательства</w:t>
      </w:r>
    </w:p>
    <w:p w14:paraId="6DE9C620" w14:textId="77777777" w:rsidR="00E21E03" w:rsidRPr="00A362CC" w:rsidRDefault="00E21E03" w:rsidP="00E21E03">
      <w:pPr>
        <w:pStyle w:val="a3"/>
        <w:ind w:left="284"/>
        <w:jc w:val="both"/>
        <w:rPr>
          <w:rFonts w:ascii="Arial" w:hAnsi="Arial" w:cs="Arial"/>
          <w:b/>
          <w:sz w:val="26"/>
          <w:szCs w:val="26"/>
        </w:rPr>
      </w:pPr>
    </w:p>
    <w:p w14:paraId="3C62AF57" w14:textId="77777777" w:rsidR="00E21E03" w:rsidRPr="00A362CC" w:rsidRDefault="00E21E03" w:rsidP="00E21E03">
      <w:pPr>
        <w:pStyle w:val="a3"/>
        <w:numPr>
          <w:ilvl w:val="1"/>
          <w:numId w:val="20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Пропагандирует ли руководство высшего звена</w:t>
      </w:r>
      <w:bookmarkStart w:id="0" w:name="_GoBack"/>
      <w:bookmarkEnd w:id="0"/>
      <w:r w:rsidRPr="00A362CC">
        <w:rPr>
          <w:rFonts w:ascii="Arial" w:hAnsi="Arial" w:cs="Arial"/>
          <w:sz w:val="26"/>
          <w:szCs w:val="26"/>
        </w:rPr>
        <w:t xml:space="preserve"> приверженность соблюдению норм   антимонопольного законодательства среди сотрудников и других руководителей:  </w:t>
      </w:r>
    </w:p>
    <w:p w14:paraId="30ED5DDF" w14:textId="77777777" w:rsidR="00E21E03" w:rsidRPr="00A362CC" w:rsidRDefault="00E21E03" w:rsidP="00E21E03">
      <w:pPr>
        <w:pStyle w:val="a3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включен ли принцип приверженности руководства хозяйствующего субъекта соблюдению норм антимонопольного законодательства в ключевые документы </w:t>
      </w:r>
      <w:r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 (кодексы корпоративной этики, кодексы поведения работников и т.п.), утверждаемые органами управления хозяйствующего субъекта (да/нет)</w:t>
      </w:r>
    </w:p>
    <w:p w14:paraId="1D36EF82" w14:textId="77777777" w:rsidR="00E21E03" w:rsidRPr="00A362CC" w:rsidRDefault="00E21E03" w:rsidP="00E21E03">
      <w:pPr>
        <w:pStyle w:val="a3"/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14:paraId="5F8F0A3E" w14:textId="77777777" w:rsidR="00E21E03" w:rsidRPr="00A362CC" w:rsidRDefault="00E21E03" w:rsidP="00E21E03">
      <w:pPr>
        <w:pStyle w:val="a3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назначен ли один из руководителей высшего звена ответственным за внедрение системы предупреждения нарушений в хозяйствующем субъекте (да/нет)</w:t>
      </w:r>
    </w:p>
    <w:p w14:paraId="0D88D953" w14:textId="77777777" w:rsidR="00E21E03" w:rsidRPr="00A362CC" w:rsidRDefault="00E21E03" w:rsidP="00E21E03">
      <w:pPr>
        <w:pStyle w:val="a3"/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14:paraId="5605EEBD" w14:textId="77777777" w:rsidR="00E21E03" w:rsidRPr="00A362CC" w:rsidRDefault="00E21E03" w:rsidP="00E21E03">
      <w:pPr>
        <w:pStyle w:val="a3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показывает ли руководство высшего звена своим примером, какие действия указанные должностные лица сами предприняли, чтобы помочь хозяйствующему субъекту соблюдать нормы антимонопольного законодательства (да/нет)</w:t>
      </w:r>
    </w:p>
    <w:p w14:paraId="3CA49B3B" w14:textId="77777777" w:rsidR="00E21E03" w:rsidRPr="00A362CC" w:rsidRDefault="00E21E03" w:rsidP="00E21E03">
      <w:pPr>
        <w:pStyle w:val="a3"/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14:paraId="11E406B8" w14:textId="77777777" w:rsidR="00E21E03" w:rsidRPr="00A362CC" w:rsidRDefault="00E21E03" w:rsidP="00E21E03">
      <w:pPr>
        <w:pStyle w:val="a3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внедрены ли в хозяйствующем субъекте такие внутренние процедуры и политики, согласно которым руководители всех уровней обязаны демонстрировать свою приверженность соблюдению норм антимонопольного законодательства, и демонстрируют ли указанные руководители такую приверженность (да/нет)</w:t>
      </w:r>
    </w:p>
    <w:p w14:paraId="73E283FA" w14:textId="77777777" w:rsidR="00E21E03" w:rsidRPr="00A362CC" w:rsidRDefault="00E21E03" w:rsidP="00E21E03">
      <w:pPr>
        <w:pStyle w:val="a3"/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14:paraId="53EE046E" w14:textId="77777777" w:rsidR="00E21E03" w:rsidRDefault="00E21E03" w:rsidP="00E21E03">
      <w:pPr>
        <w:pStyle w:val="a3"/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осуществляется ли регулярное взаимодействие между руководителями высшего звена и сотрудниками по вопросам соблюдения антимонопольного законодательства путем рассылки новостных писем, проведения докладов, совещаний, проведения встреч с сотрудниками, на которых обсуждаются проблемы антимонопольного комплаенса (да/нет)</w:t>
      </w:r>
    </w:p>
    <w:p w14:paraId="6D5FEB73" w14:textId="77777777" w:rsidR="00E21E03" w:rsidRPr="00001EA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3D881CF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lastRenderedPageBreak/>
        <w:t xml:space="preserve">Оценка управления рисками в сфере 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</w:t>
      </w:r>
      <w:r w:rsidRPr="00A362CC">
        <w:rPr>
          <w:rFonts w:ascii="Arial" w:hAnsi="Arial" w:cs="Arial"/>
          <w:b/>
          <w:sz w:val="26"/>
          <w:szCs w:val="26"/>
        </w:rPr>
        <w:t>антимонопольного регулирования</w:t>
      </w:r>
    </w:p>
    <w:p w14:paraId="73F88C62" w14:textId="77777777" w:rsidR="00E21E03" w:rsidRPr="00A362CC" w:rsidRDefault="00E21E03" w:rsidP="00E21E03">
      <w:pPr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2.1. Выявляет ли </w:t>
      </w:r>
      <w:r>
        <w:rPr>
          <w:rFonts w:ascii="Arial" w:hAnsi="Arial" w:cs="Arial"/>
          <w:sz w:val="26"/>
          <w:szCs w:val="26"/>
        </w:rPr>
        <w:t>хозяйствующий субъект</w:t>
      </w:r>
      <w:r w:rsidRPr="00A362CC">
        <w:rPr>
          <w:rFonts w:ascii="Arial" w:hAnsi="Arial" w:cs="Arial"/>
          <w:sz w:val="26"/>
          <w:szCs w:val="26"/>
        </w:rPr>
        <w:t xml:space="preserve"> области повышенного риска в антимонопольной сфере и разрабатывает ли соответствующие меры контроля в следующих областях:  </w:t>
      </w:r>
    </w:p>
    <w:p w14:paraId="212E6F8F" w14:textId="77777777" w:rsidR="00E21E03" w:rsidRPr="00A362CC" w:rsidRDefault="00E21E03" w:rsidP="00E21E03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Бизнес-операции на рынках потенциального доминирования </w:t>
      </w:r>
      <w:r>
        <w:rPr>
          <w:rFonts w:ascii="Arial" w:hAnsi="Arial" w:cs="Arial"/>
          <w:sz w:val="26"/>
          <w:szCs w:val="26"/>
        </w:rPr>
        <w:t xml:space="preserve">хозяйствующего субъекта </w:t>
      </w:r>
      <w:r w:rsidRPr="00A362CC">
        <w:rPr>
          <w:rFonts w:ascii="Arial" w:hAnsi="Arial" w:cs="Arial"/>
          <w:sz w:val="26"/>
          <w:szCs w:val="26"/>
        </w:rPr>
        <w:t>(да/нет)</w:t>
      </w:r>
    </w:p>
    <w:p w14:paraId="0D7A806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b/>
          <w:sz w:val="26"/>
          <w:szCs w:val="26"/>
        </w:rPr>
      </w:pPr>
    </w:p>
    <w:p w14:paraId="2F9D3694" w14:textId="77777777" w:rsidR="00E21E03" w:rsidRPr="00A362CC" w:rsidRDefault="00E21E03" w:rsidP="00E21E03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Процессы отбора контрагентов и взаимодействия с ними, в том числе с дистрибьюторами и дилерами (да/нет)</w:t>
      </w:r>
    </w:p>
    <w:p w14:paraId="3D439DF6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60FCA2B" w14:textId="77777777" w:rsidR="00E21E03" w:rsidRPr="00A362CC" w:rsidRDefault="00E21E03" w:rsidP="00E21E03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Процессы взаимодействия с конкурентами, в том числе обмен информацией (да/нет)</w:t>
      </w:r>
    </w:p>
    <w:p w14:paraId="06CBD1B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4399AF2" w14:textId="77777777" w:rsidR="00E21E03" w:rsidRPr="00A362CC" w:rsidRDefault="00E21E03" w:rsidP="00E21E03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Маркетинговая политика, реклама (да/нет)</w:t>
      </w:r>
    </w:p>
    <w:p w14:paraId="40FA0F9A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435710B" w14:textId="77777777" w:rsidR="00E21E03" w:rsidRPr="00A362CC" w:rsidRDefault="00E21E03" w:rsidP="00E21E03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Процессы ценообразования и согласования коммерческих условий с контрагентами (да/нет) </w:t>
      </w:r>
    </w:p>
    <w:p w14:paraId="213E94A1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78D8B1F6" w14:textId="77777777" w:rsidR="00E21E03" w:rsidRDefault="00E21E03" w:rsidP="00E21E03">
      <w:pPr>
        <w:pStyle w:val="a3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Участие в закупках (в том числе в государственных) (да/нет)</w:t>
      </w:r>
    </w:p>
    <w:p w14:paraId="4DCFC0F1" w14:textId="77777777" w:rsidR="00E21E03" w:rsidRPr="00F82DC8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629C1A8" w14:textId="77777777" w:rsidR="00E21E03" w:rsidRPr="00A362CC" w:rsidRDefault="00E21E03" w:rsidP="00E21E03">
      <w:pPr>
        <w:pStyle w:val="a3"/>
        <w:numPr>
          <w:ilvl w:val="1"/>
          <w:numId w:val="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Разработан ли в хозяйствующе</w:t>
      </w:r>
      <w:r>
        <w:rPr>
          <w:rFonts w:ascii="Arial" w:hAnsi="Arial" w:cs="Arial"/>
          <w:sz w:val="26"/>
          <w:szCs w:val="26"/>
        </w:rPr>
        <w:t>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е</w:t>
      </w:r>
      <w:r w:rsidRPr="00A362CC">
        <w:rPr>
          <w:rFonts w:ascii="Arial" w:hAnsi="Arial" w:cs="Arial"/>
          <w:sz w:val="26"/>
          <w:szCs w:val="26"/>
        </w:rPr>
        <w:t xml:space="preserve"> порядок ранжирования рисков (да/нет)</w:t>
      </w:r>
    </w:p>
    <w:p w14:paraId="7AF71747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74450968" w14:textId="77777777" w:rsidR="00E21E03" w:rsidRPr="00A362CC" w:rsidRDefault="00E21E03" w:rsidP="00E21E03">
      <w:pPr>
        <w:pStyle w:val="a3"/>
        <w:numPr>
          <w:ilvl w:val="1"/>
          <w:numId w:val="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Существует ли в хозяйствующем субъекте распределение ответственности/полномочий и порядок коммуникации в рамках системы управления рисками (в т.ч. ответственность и полномочия владельцев рисков, лица/подразделения, ответственного за внедрение и функционирование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комплаенса) (да/нет)</w:t>
      </w:r>
    </w:p>
    <w:p w14:paraId="1786DC7C" w14:textId="77777777" w:rsidR="00E21E03" w:rsidRPr="00A362CC" w:rsidRDefault="00E21E03" w:rsidP="00E21E03">
      <w:pPr>
        <w:rPr>
          <w:rFonts w:ascii="Arial" w:hAnsi="Arial" w:cs="Arial"/>
          <w:sz w:val="26"/>
          <w:szCs w:val="26"/>
        </w:rPr>
      </w:pPr>
    </w:p>
    <w:p w14:paraId="2BC544B5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 xml:space="preserve">Оценка корпоративного управления в области </w:t>
      </w:r>
      <w:r>
        <w:rPr>
          <w:rFonts w:ascii="Arial" w:hAnsi="Arial" w:cs="Arial"/>
          <w:b/>
          <w:sz w:val="26"/>
          <w:szCs w:val="26"/>
        </w:rPr>
        <w:t xml:space="preserve">                              </w:t>
      </w:r>
      <w:r w:rsidRPr="00A362CC">
        <w:rPr>
          <w:rFonts w:ascii="Arial" w:hAnsi="Arial" w:cs="Arial"/>
          <w:b/>
          <w:sz w:val="26"/>
          <w:szCs w:val="26"/>
        </w:rPr>
        <w:t>антимонопольного комплаенса</w:t>
      </w:r>
    </w:p>
    <w:p w14:paraId="49E9AE6B" w14:textId="77777777" w:rsidR="00E21E03" w:rsidRPr="00A362CC" w:rsidRDefault="00E21E03" w:rsidP="00E21E03">
      <w:pPr>
        <w:pStyle w:val="a3"/>
        <w:ind w:left="284"/>
        <w:jc w:val="both"/>
        <w:rPr>
          <w:rFonts w:ascii="Arial" w:hAnsi="Arial" w:cs="Arial"/>
          <w:b/>
          <w:sz w:val="26"/>
          <w:szCs w:val="26"/>
        </w:rPr>
      </w:pPr>
    </w:p>
    <w:p w14:paraId="24D51078" w14:textId="77777777" w:rsidR="00E21E03" w:rsidRPr="00A362CC" w:rsidRDefault="00E21E03" w:rsidP="00E21E03">
      <w:pPr>
        <w:pStyle w:val="a3"/>
        <w:numPr>
          <w:ilvl w:val="1"/>
          <w:numId w:val="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Следует ли менеджмент в своей деятельности Методическим рекомендациям ФАС России по разработке и </w:t>
      </w:r>
      <w:r>
        <w:rPr>
          <w:rFonts w:ascii="Arial" w:hAnsi="Arial" w:cs="Arial"/>
          <w:sz w:val="26"/>
          <w:szCs w:val="26"/>
        </w:rPr>
        <w:t>применению</w:t>
      </w:r>
      <w:r w:rsidRPr="00A362CC">
        <w:rPr>
          <w:rFonts w:ascii="Arial" w:hAnsi="Arial" w:cs="Arial"/>
          <w:sz w:val="26"/>
          <w:szCs w:val="26"/>
        </w:rPr>
        <w:t xml:space="preserve"> хозяйствующими субъектами системы внутреннего </w:t>
      </w:r>
      <w:r>
        <w:rPr>
          <w:rFonts w:ascii="Arial" w:hAnsi="Arial" w:cs="Arial"/>
          <w:sz w:val="26"/>
          <w:szCs w:val="26"/>
        </w:rPr>
        <w:t>обеспечения соответствия требованиям</w:t>
      </w:r>
      <w:r w:rsidRPr="00A362CC">
        <w:rPr>
          <w:rFonts w:ascii="Arial" w:hAnsi="Arial" w:cs="Arial"/>
          <w:sz w:val="26"/>
          <w:szCs w:val="26"/>
        </w:rPr>
        <w:t xml:space="preserve"> антимонопольного законодательства (да/нет)</w:t>
      </w:r>
    </w:p>
    <w:p w14:paraId="1CE59E04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2FEBD1CD" w14:textId="77777777" w:rsidR="00E21E03" w:rsidRPr="00A362CC" w:rsidRDefault="00E21E03" w:rsidP="00E21E03">
      <w:pPr>
        <w:pStyle w:val="a3"/>
        <w:numPr>
          <w:ilvl w:val="1"/>
          <w:numId w:val="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lastRenderedPageBreak/>
        <w:t xml:space="preserve">Создает ли менеджмент организационную структуру, а также локальные нормативные акты (политики, процедуры и т.п.), регламентирующие функционирование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 (далее – ЛНА), в том числе:</w:t>
      </w:r>
    </w:p>
    <w:p w14:paraId="04DC70D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7E22AB2" w14:textId="77777777" w:rsidR="00E21E03" w:rsidRPr="00A362CC" w:rsidRDefault="00E21E03" w:rsidP="00E21E03">
      <w:pPr>
        <w:pStyle w:val="a3"/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Утверждены ли ЛНА и осуществляется ли регулярный контроль за их исполнением (да/нет)</w:t>
      </w:r>
    </w:p>
    <w:p w14:paraId="5A8CBDC9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459C107" w14:textId="77777777" w:rsidR="00E21E03" w:rsidRPr="00A362CC" w:rsidRDefault="00E21E03" w:rsidP="00E21E03">
      <w:pPr>
        <w:pStyle w:val="a3"/>
        <w:numPr>
          <w:ilvl w:val="0"/>
          <w:numId w:val="6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Назначен ли руководитель высшего звена</w:t>
      </w:r>
      <w:r>
        <w:rPr>
          <w:rFonts w:ascii="Arial" w:hAnsi="Arial" w:cs="Arial"/>
          <w:sz w:val="26"/>
          <w:szCs w:val="26"/>
        </w:rPr>
        <w:t>,</w:t>
      </w:r>
      <w:r w:rsidRPr="00A362CC">
        <w:rPr>
          <w:rFonts w:ascii="Arial" w:hAnsi="Arial" w:cs="Arial"/>
          <w:sz w:val="26"/>
          <w:szCs w:val="26"/>
        </w:rPr>
        <w:t xml:space="preserve"> ответственны</w:t>
      </w:r>
      <w:r>
        <w:rPr>
          <w:rFonts w:ascii="Arial" w:hAnsi="Arial" w:cs="Arial"/>
          <w:sz w:val="26"/>
          <w:szCs w:val="26"/>
        </w:rPr>
        <w:t>й</w:t>
      </w:r>
      <w:r w:rsidRPr="00A362CC">
        <w:rPr>
          <w:rFonts w:ascii="Arial" w:hAnsi="Arial" w:cs="Arial"/>
          <w:sz w:val="26"/>
          <w:szCs w:val="26"/>
        </w:rPr>
        <w:t xml:space="preserve"> за внедрение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 (да/нет)</w:t>
      </w:r>
    </w:p>
    <w:p w14:paraId="624F10C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E442121" w14:textId="77777777" w:rsidR="00E21E03" w:rsidRPr="00A362CC" w:rsidRDefault="00E21E03" w:rsidP="00E21E03">
      <w:pPr>
        <w:pStyle w:val="a3"/>
        <w:numPr>
          <w:ilvl w:val="1"/>
          <w:numId w:val="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Руководитель высшего звена, ответственный за внедрение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комплаенса, осуществляет непосредственное руководство подразделением / лицом, ответственным за антимонопольный комплаенс (да/нет)</w:t>
      </w:r>
    </w:p>
    <w:p w14:paraId="66B7993F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2C7EF0D0" w14:textId="77777777" w:rsidR="00E21E03" w:rsidRPr="00A362CC" w:rsidRDefault="00E21E03" w:rsidP="00E21E03">
      <w:pPr>
        <w:pStyle w:val="a3"/>
        <w:numPr>
          <w:ilvl w:val="1"/>
          <w:numId w:val="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Руководитель высшего звена, ответственный за внедрение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 xml:space="preserve">истемы антимонопольного комплаенса, получает регулярные отчеты ответственного лица / ответственного подразделения о предпринятых мерах по внедрению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 и о результатах ее функционирования (да/нет)</w:t>
      </w:r>
    </w:p>
    <w:p w14:paraId="1CE916C2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51AD6FC" w14:textId="77777777" w:rsidR="00E21E03" w:rsidRPr="00A362CC" w:rsidRDefault="00E21E03" w:rsidP="00E21E03">
      <w:pPr>
        <w:pStyle w:val="a3"/>
        <w:numPr>
          <w:ilvl w:val="1"/>
          <w:numId w:val="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Руководитель высшего звена, ответственный за внедрение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комплаенса, внедряет стандарты для оценки качества работы подразделения/лица, ответственного за антимонопольный комплаенс, и получает регулярные отчеты о соответствии качества работы подразделения указанным стандартам (да/нет)</w:t>
      </w:r>
    </w:p>
    <w:p w14:paraId="61B65876" w14:textId="77777777" w:rsidR="00E21E03" w:rsidRPr="00A362CC" w:rsidRDefault="00E21E03" w:rsidP="00E21E03">
      <w:pPr>
        <w:pStyle w:val="a3"/>
        <w:ind w:left="1418"/>
        <w:jc w:val="both"/>
        <w:rPr>
          <w:rFonts w:ascii="Arial" w:hAnsi="Arial" w:cs="Arial"/>
          <w:sz w:val="26"/>
          <w:szCs w:val="26"/>
        </w:rPr>
      </w:pPr>
    </w:p>
    <w:p w14:paraId="2B6C9BAF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 xml:space="preserve">Оценка деятельности лица/подразделения, ответственного за внедрение и функционирование </w:t>
      </w:r>
      <w:r>
        <w:rPr>
          <w:rFonts w:ascii="Arial" w:hAnsi="Arial" w:cs="Arial"/>
          <w:b/>
          <w:sz w:val="26"/>
          <w:szCs w:val="26"/>
        </w:rPr>
        <w:t>С</w:t>
      </w:r>
      <w:r w:rsidRPr="00A362CC">
        <w:rPr>
          <w:rFonts w:ascii="Arial" w:hAnsi="Arial" w:cs="Arial"/>
          <w:b/>
          <w:sz w:val="26"/>
          <w:szCs w:val="26"/>
        </w:rPr>
        <w:t>истемы антимонопольного комплаенса</w:t>
      </w:r>
    </w:p>
    <w:p w14:paraId="009D42DF" w14:textId="77777777" w:rsidR="00E21E03" w:rsidRPr="00A362CC" w:rsidRDefault="00E21E03" w:rsidP="00E21E03">
      <w:pPr>
        <w:pStyle w:val="a3"/>
        <w:ind w:left="284"/>
        <w:jc w:val="both"/>
        <w:rPr>
          <w:rFonts w:ascii="Arial" w:hAnsi="Arial" w:cs="Arial"/>
          <w:b/>
          <w:sz w:val="26"/>
          <w:szCs w:val="26"/>
        </w:rPr>
      </w:pPr>
    </w:p>
    <w:p w14:paraId="2C1B24A1" w14:textId="77777777" w:rsidR="00E21E03" w:rsidRPr="00A362CC" w:rsidRDefault="00E21E03" w:rsidP="00E21E03">
      <w:pPr>
        <w:pStyle w:val="a3"/>
        <w:numPr>
          <w:ilvl w:val="1"/>
          <w:numId w:val="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Ответственность за эффективность функционирования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 xml:space="preserve">истемы антимонопольного комплаенса в </w:t>
      </w:r>
      <w:r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несет специально назначенное лицо или отдельное подразделение, которое напрямую отчитывается о своей работе перед соответствующим руководителем высшего звена </w:t>
      </w:r>
      <w:r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 (да/нет)</w:t>
      </w:r>
    </w:p>
    <w:p w14:paraId="2858F022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77011DCE" w14:textId="77777777" w:rsidR="00E21E03" w:rsidRPr="00A362CC" w:rsidRDefault="00E21E03" w:rsidP="00E21E03">
      <w:pPr>
        <w:pStyle w:val="a3"/>
        <w:numPr>
          <w:ilvl w:val="1"/>
          <w:numId w:val="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Лицо/подразделение, ответственное за внедрение и функционирование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комплаенса:</w:t>
      </w:r>
    </w:p>
    <w:p w14:paraId="00E15B0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06E5FC7" w14:textId="77777777" w:rsidR="00E21E03" w:rsidRPr="00A362CC" w:rsidRDefault="00E21E03" w:rsidP="00E21E03">
      <w:pPr>
        <w:pStyle w:val="a3"/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lastRenderedPageBreak/>
        <w:t>Внедряет ЛНА и регулярно осуществляет контроль за их исполнением (да/нет)</w:t>
      </w:r>
    </w:p>
    <w:p w14:paraId="055D4AA3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704F906" w14:textId="77777777" w:rsidR="00E21E03" w:rsidRPr="00A362CC" w:rsidRDefault="00E21E03" w:rsidP="00E21E03">
      <w:pPr>
        <w:pStyle w:val="a3"/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Регулярно направляет отчеты о предпринятых мерах по внедрению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 и о результатах ее функционирования соответствующему руководителю высшего звена (да/нет)</w:t>
      </w:r>
    </w:p>
    <w:p w14:paraId="44D242A8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153FAF3" w14:textId="77777777" w:rsidR="00E21E03" w:rsidRPr="00A362CC" w:rsidRDefault="00E21E03" w:rsidP="00E21E03">
      <w:pPr>
        <w:pStyle w:val="a3"/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Регулярно направляет отчеты соответствующему руководителю высшего звена о соответствии качества работы подразделения внедренным в </w:t>
      </w:r>
      <w:r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стандартам (да/нет)</w:t>
      </w:r>
    </w:p>
    <w:p w14:paraId="1DCF26E7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2F14319A" w14:textId="77777777" w:rsidR="00E21E03" w:rsidRPr="00A362CC" w:rsidRDefault="00E21E03" w:rsidP="00E21E03">
      <w:pPr>
        <w:pStyle w:val="a3"/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Обеспечивает разработку системы мониторинга изменений антимонопольного законодательства и судебной практики, а также процедуры извещения сотрудников </w:t>
      </w:r>
      <w:r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 о данных изменениях (да/нет)</w:t>
      </w:r>
    </w:p>
    <w:p w14:paraId="34BFB7F0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A00479B" w14:textId="77777777" w:rsidR="00E21E03" w:rsidRPr="00A362CC" w:rsidRDefault="00E21E03" w:rsidP="00E21E03">
      <w:pPr>
        <w:pStyle w:val="a3"/>
        <w:numPr>
          <w:ilvl w:val="0"/>
          <w:numId w:val="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Обеспечивает проведение постоянного мониторинга долей </w:t>
      </w:r>
      <w:r w:rsidRPr="00C305DB"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 на всех товарных рынках РФ или Евразийского экономического союза с целью определения потенциального доминирования </w:t>
      </w:r>
      <w:r w:rsidRPr="00C305DB"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 на определенных рынках (да/нет)</w:t>
      </w:r>
    </w:p>
    <w:p w14:paraId="37C7E1D9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A3001D3" w14:textId="77777777" w:rsidR="00E21E03" w:rsidRPr="00A362CC" w:rsidRDefault="00E21E03" w:rsidP="00E21E03">
      <w:pPr>
        <w:pStyle w:val="a3"/>
        <w:numPr>
          <w:ilvl w:val="1"/>
          <w:numId w:val="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случае выявления в ходе мониторинга долей </w:t>
      </w:r>
      <w:r w:rsidRPr="00C305DB"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 товарных рынков, на которых </w:t>
      </w:r>
      <w:r>
        <w:rPr>
          <w:rFonts w:ascii="Arial" w:hAnsi="Arial" w:cs="Arial"/>
          <w:sz w:val="26"/>
          <w:szCs w:val="26"/>
        </w:rPr>
        <w:t>хозяйствующий субъект</w:t>
      </w:r>
      <w:r w:rsidRPr="00A362CC">
        <w:rPr>
          <w:rFonts w:ascii="Arial" w:hAnsi="Arial" w:cs="Arial"/>
          <w:sz w:val="26"/>
          <w:szCs w:val="26"/>
        </w:rPr>
        <w:t xml:space="preserve"> предположительно занимает доминирующее положение, предпринимаются ли какие-либо из мер, указанных ниже, в целях недопущения злоупотребления доминирующим положением на указанных товарных рынках:</w:t>
      </w:r>
    </w:p>
    <w:p w14:paraId="6EC2B3C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E778EA4" w14:textId="77777777" w:rsidR="00E21E03" w:rsidRPr="00A362CC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В случае установления и поддержания хозяйствующи</w:t>
      </w:r>
      <w:r>
        <w:rPr>
          <w:rFonts w:ascii="Arial" w:hAnsi="Arial" w:cs="Arial"/>
          <w:sz w:val="26"/>
          <w:szCs w:val="26"/>
        </w:rPr>
        <w:t>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ом</w:t>
      </w:r>
      <w:r w:rsidRPr="00A362CC">
        <w:rPr>
          <w:rFonts w:ascii="Arial" w:hAnsi="Arial" w:cs="Arial"/>
          <w:sz w:val="26"/>
          <w:szCs w:val="26"/>
        </w:rPr>
        <w:t xml:space="preserve"> цен значительно выше или ниже среднерыночных цен на такие же товары, существует ли централизованная процедура утверждения и согласования таких цен в хозяйствующ</w:t>
      </w:r>
      <w:r>
        <w:rPr>
          <w:rFonts w:ascii="Arial" w:hAnsi="Arial" w:cs="Arial"/>
          <w:sz w:val="26"/>
          <w:szCs w:val="26"/>
        </w:rPr>
        <w:t>ем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е</w:t>
      </w:r>
      <w:r w:rsidRPr="00A362CC">
        <w:rPr>
          <w:rFonts w:ascii="Arial" w:hAnsi="Arial" w:cs="Arial"/>
          <w:sz w:val="26"/>
          <w:szCs w:val="26"/>
        </w:rPr>
        <w:t>, процедура одобрения таких цен руководителями высшего звена (да/нет)</w:t>
      </w:r>
    </w:p>
    <w:p w14:paraId="0BA81002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97ADBD1" w14:textId="77777777" w:rsidR="00E21E03" w:rsidRPr="00A362CC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Существуют ли типовые формы договоров, содержащие единые условия для всех контрагентов, действующих в рамках товарного рынка, на котором хозяйствующий субъект доминирует (да/нет)</w:t>
      </w:r>
    </w:p>
    <w:p w14:paraId="094FB88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26686C1" w14:textId="77777777" w:rsidR="00E21E03" w:rsidRPr="00A362CC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Разработаны ли при этом экономические, технологические или иные обоснования включения в договоры с контрагентами условий, отличных от типовых (да/нет)</w:t>
      </w:r>
    </w:p>
    <w:p w14:paraId="424C7C0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B3F9B59" w14:textId="77777777" w:rsidR="00E21E03" w:rsidRPr="00A362CC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lastRenderedPageBreak/>
        <w:t>Существует ли в хозяйствующ</w:t>
      </w:r>
      <w:r>
        <w:rPr>
          <w:rFonts w:ascii="Arial" w:hAnsi="Arial" w:cs="Arial"/>
          <w:sz w:val="26"/>
          <w:szCs w:val="26"/>
        </w:rPr>
        <w:t>ем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е</w:t>
      </w:r>
      <w:r w:rsidRPr="00A362CC">
        <w:rPr>
          <w:rFonts w:ascii="Arial" w:hAnsi="Arial" w:cs="Arial"/>
          <w:sz w:val="26"/>
          <w:szCs w:val="26"/>
        </w:rPr>
        <w:t xml:space="preserve"> единый перечень обстоятельств, при которых с </w:t>
      </w:r>
      <w:r>
        <w:rPr>
          <w:rFonts w:ascii="Arial" w:hAnsi="Arial" w:cs="Arial"/>
          <w:sz w:val="26"/>
          <w:szCs w:val="26"/>
        </w:rPr>
        <w:t xml:space="preserve">его </w:t>
      </w:r>
      <w:r w:rsidRPr="00A362CC">
        <w:rPr>
          <w:rFonts w:ascii="Arial" w:hAnsi="Arial" w:cs="Arial"/>
          <w:sz w:val="26"/>
          <w:szCs w:val="26"/>
        </w:rPr>
        <w:t>стороны возможен отказ от заключения договора с отдельными контрагентами, действующими на товарном рынке, на котором хозяйствующий субъект доминирует (да/нет)</w:t>
      </w:r>
    </w:p>
    <w:p w14:paraId="223767A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28FF544" w14:textId="77777777" w:rsidR="00E21E03" w:rsidRPr="00A362CC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Разрабатывается ли хозяйствующи</w:t>
      </w:r>
      <w:r>
        <w:rPr>
          <w:rFonts w:ascii="Arial" w:hAnsi="Arial" w:cs="Arial"/>
          <w:sz w:val="26"/>
          <w:szCs w:val="26"/>
        </w:rPr>
        <w:t>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ом</w:t>
      </w:r>
      <w:r w:rsidRPr="00A362CC">
        <w:rPr>
          <w:rFonts w:ascii="Arial" w:hAnsi="Arial" w:cs="Arial"/>
          <w:sz w:val="26"/>
          <w:szCs w:val="26"/>
        </w:rPr>
        <w:t xml:space="preserve"> обоснование для каждого случая отказа от заключения договора (да/нет)</w:t>
      </w:r>
    </w:p>
    <w:p w14:paraId="27C100C1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246B7CB" w14:textId="77777777" w:rsidR="00E21E03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Существует ли типовая форма отказа от заключения договора (да/нет)</w:t>
      </w:r>
    </w:p>
    <w:p w14:paraId="5E05ABC1" w14:textId="77777777" w:rsidR="00E21E03" w:rsidRPr="00A362CC" w:rsidRDefault="00E21E03" w:rsidP="00E21E03">
      <w:pPr>
        <w:jc w:val="both"/>
        <w:rPr>
          <w:rFonts w:ascii="Arial" w:hAnsi="Arial" w:cs="Arial"/>
          <w:sz w:val="26"/>
          <w:szCs w:val="26"/>
        </w:rPr>
      </w:pPr>
    </w:p>
    <w:p w14:paraId="1A9AF01F" w14:textId="77777777" w:rsidR="00E21E03" w:rsidRPr="00A362CC" w:rsidRDefault="00E21E03" w:rsidP="00E21E03">
      <w:pPr>
        <w:pStyle w:val="a3"/>
        <w:numPr>
          <w:ilvl w:val="0"/>
          <w:numId w:val="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В случае установления различных цен на один и тот же товар для разных контрагентов, осуществляется ли подготовка экономического, технологического или иного обоснования установления таких цен (да/нет)</w:t>
      </w:r>
    </w:p>
    <w:p w14:paraId="44FA830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9821629" w14:textId="77777777" w:rsidR="00E21E03" w:rsidRPr="00A362CC" w:rsidRDefault="00E21E03" w:rsidP="00E21E03">
      <w:pPr>
        <w:pStyle w:val="a3"/>
        <w:numPr>
          <w:ilvl w:val="1"/>
          <w:numId w:val="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Разработан ли в хозяйствующ</w:t>
      </w:r>
      <w:r>
        <w:rPr>
          <w:rFonts w:ascii="Arial" w:hAnsi="Arial" w:cs="Arial"/>
          <w:sz w:val="26"/>
          <w:szCs w:val="26"/>
        </w:rPr>
        <w:t>ем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е</w:t>
      </w:r>
      <w:r w:rsidRPr="00A362CC">
        <w:rPr>
          <w:rFonts w:ascii="Arial" w:hAnsi="Arial" w:cs="Arial"/>
          <w:sz w:val="26"/>
          <w:szCs w:val="26"/>
        </w:rPr>
        <w:t xml:space="preserve"> локальный нормативный акт, содержащий единые критерии, в соответствии с которыми он обоснованно может устанавливать различные условия сотрудничества с различными контрагентами (да/нет)</w:t>
      </w:r>
    </w:p>
    <w:p w14:paraId="6E990293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7F04BFE1" w14:textId="77777777" w:rsidR="00E21E03" w:rsidRPr="00A362CC" w:rsidRDefault="00E21E03" w:rsidP="00E21E03">
      <w:pPr>
        <w:pStyle w:val="a3"/>
        <w:numPr>
          <w:ilvl w:val="1"/>
          <w:numId w:val="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Ответственным лицом/подразделением ведется активная работа по выявлению нарушений в области антимонопольного комплаенса:</w:t>
      </w:r>
    </w:p>
    <w:p w14:paraId="74420BF4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24D17B2A" w14:textId="77777777" w:rsidR="00E21E03" w:rsidRPr="00A362CC" w:rsidRDefault="00E21E03" w:rsidP="00E21E03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В хозяйствующ</w:t>
      </w:r>
      <w:r>
        <w:rPr>
          <w:rFonts w:ascii="Arial" w:hAnsi="Arial" w:cs="Arial"/>
          <w:sz w:val="26"/>
          <w:szCs w:val="26"/>
        </w:rPr>
        <w:t>ем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е</w:t>
      </w:r>
      <w:r w:rsidRPr="00A362CC">
        <w:rPr>
          <w:rFonts w:ascii="Arial" w:hAnsi="Arial" w:cs="Arial"/>
          <w:sz w:val="26"/>
          <w:szCs w:val="26"/>
        </w:rPr>
        <w:t xml:space="preserve"> успешно функционирует горячая линия, по которой сотрудники могут конфиденциально сообщить об известных им нарушениях антимонопольного законодательства (да/нет)</w:t>
      </w:r>
    </w:p>
    <w:p w14:paraId="136EC6EA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BD1AB85" w14:textId="77777777" w:rsidR="00E21E03" w:rsidRPr="00A362CC" w:rsidRDefault="00E21E03" w:rsidP="00E21E03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В хозяйствующем субъекте внедрены единые правила работы горячей линии, включая часы ее работы, длительность ответа на обращение и проч. (да/нет)</w:t>
      </w:r>
    </w:p>
    <w:p w14:paraId="55ADBCBF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52EC468" w14:textId="77777777" w:rsidR="00E21E03" w:rsidRPr="00A362CC" w:rsidRDefault="00E21E03" w:rsidP="00E21E03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Лица, сообщившие об антимонопольных нарушениях, защищены от преследования (да/нет)</w:t>
      </w:r>
    </w:p>
    <w:p w14:paraId="6E31752A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7A68AC9D" w14:textId="77777777" w:rsidR="00E21E03" w:rsidRPr="00A362CC" w:rsidRDefault="00E21E03" w:rsidP="00E21E03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Сотрудники уверены, что нарушители будут наказаны (да/нет)</w:t>
      </w:r>
    </w:p>
    <w:p w14:paraId="1CB2F3A8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83A27CF" w14:textId="77777777" w:rsidR="00E21E03" w:rsidRPr="00A362CC" w:rsidRDefault="00E21E03" w:rsidP="00E21E03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Ответственное лицо/подразделение проводит опросы сотрудников о том, как улучшить систему антимонопольного комплаенса и контрольные процессы (да/нет)</w:t>
      </w:r>
    </w:p>
    <w:p w14:paraId="0A15F762" w14:textId="77777777" w:rsidR="00E21E03" w:rsidRPr="00A362CC" w:rsidRDefault="00E21E03" w:rsidP="00E21E03">
      <w:pPr>
        <w:pStyle w:val="a3"/>
        <w:jc w:val="both"/>
        <w:rPr>
          <w:rFonts w:ascii="Arial" w:hAnsi="Arial" w:cs="Arial"/>
          <w:sz w:val="26"/>
          <w:szCs w:val="26"/>
        </w:rPr>
      </w:pPr>
    </w:p>
    <w:p w14:paraId="07C03383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lastRenderedPageBreak/>
        <w:t>Оценка ЛНА и внутреннего контроля за их исполнением</w:t>
      </w:r>
    </w:p>
    <w:p w14:paraId="7384D1F3" w14:textId="77777777" w:rsidR="00E21E03" w:rsidRPr="00A362CC" w:rsidRDefault="00E21E03" w:rsidP="00E21E03">
      <w:pPr>
        <w:pStyle w:val="a3"/>
        <w:ind w:left="284"/>
        <w:jc w:val="both"/>
        <w:rPr>
          <w:rFonts w:ascii="Arial" w:hAnsi="Arial" w:cs="Arial"/>
          <w:b/>
          <w:sz w:val="26"/>
          <w:szCs w:val="26"/>
        </w:rPr>
      </w:pPr>
    </w:p>
    <w:p w14:paraId="49773B4E" w14:textId="77777777" w:rsidR="00E21E03" w:rsidRPr="00A362CC" w:rsidRDefault="00E21E03" w:rsidP="00E21E0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Содержание ЛНА соответствует требованиям антимонопольного законодательства к локальным нормативным актам, регламентирующим организацию и функционирование системы антимонопольного комплаенса, а именно в ЛНА указываются:</w:t>
      </w:r>
    </w:p>
    <w:p w14:paraId="7E2B0C0E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47A646E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Требования к порядку проведения оценки рисков нарушения хозяйствующ</w:t>
      </w:r>
      <w:r>
        <w:rPr>
          <w:rFonts w:ascii="Arial" w:hAnsi="Arial" w:cs="Arial"/>
          <w:sz w:val="26"/>
          <w:szCs w:val="26"/>
        </w:rPr>
        <w:t>им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ом</w:t>
      </w:r>
      <w:r w:rsidRPr="00A362CC">
        <w:rPr>
          <w:rFonts w:ascii="Arial" w:hAnsi="Arial" w:cs="Arial"/>
          <w:sz w:val="26"/>
          <w:szCs w:val="26"/>
        </w:rPr>
        <w:t xml:space="preserve"> антимонопольного законодательства (да/нет)</w:t>
      </w:r>
    </w:p>
    <w:p w14:paraId="766BA6CD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AEAF452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Меры, направленные на снижение рисков нарушения хозяйствующ</w:t>
      </w:r>
      <w:r>
        <w:rPr>
          <w:rFonts w:ascii="Arial" w:hAnsi="Arial" w:cs="Arial"/>
          <w:sz w:val="26"/>
          <w:szCs w:val="26"/>
        </w:rPr>
        <w:t>и</w:t>
      </w:r>
      <w:r w:rsidRPr="00A362CC">
        <w:rPr>
          <w:rFonts w:ascii="Arial" w:hAnsi="Arial" w:cs="Arial"/>
          <w:sz w:val="26"/>
          <w:szCs w:val="26"/>
        </w:rPr>
        <w:t>м субъект</w:t>
      </w:r>
      <w:r>
        <w:rPr>
          <w:rFonts w:ascii="Arial" w:hAnsi="Arial" w:cs="Arial"/>
          <w:sz w:val="26"/>
          <w:szCs w:val="26"/>
        </w:rPr>
        <w:t>ом</w:t>
      </w:r>
      <w:r w:rsidRPr="00A362CC">
        <w:rPr>
          <w:rFonts w:ascii="Arial" w:hAnsi="Arial" w:cs="Arial"/>
          <w:sz w:val="26"/>
          <w:szCs w:val="26"/>
        </w:rPr>
        <w:t xml:space="preserve"> антимонопольного законодательства (да/нет)</w:t>
      </w:r>
    </w:p>
    <w:p w14:paraId="42ABAC5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EFFEC3C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Меры, направленные на осуществление хозяйствующ</w:t>
      </w:r>
      <w:r>
        <w:rPr>
          <w:rFonts w:ascii="Arial" w:hAnsi="Arial" w:cs="Arial"/>
          <w:sz w:val="26"/>
          <w:szCs w:val="26"/>
        </w:rPr>
        <w:t>и</w:t>
      </w:r>
      <w:r w:rsidRPr="00A362CC">
        <w:rPr>
          <w:rFonts w:ascii="Arial" w:hAnsi="Arial" w:cs="Arial"/>
          <w:sz w:val="26"/>
          <w:szCs w:val="26"/>
        </w:rPr>
        <w:t>м субъект</w:t>
      </w:r>
      <w:r>
        <w:rPr>
          <w:rFonts w:ascii="Arial" w:hAnsi="Arial" w:cs="Arial"/>
          <w:sz w:val="26"/>
          <w:szCs w:val="26"/>
        </w:rPr>
        <w:t>ом</w:t>
      </w:r>
      <w:r w:rsidRPr="00A362CC">
        <w:rPr>
          <w:rFonts w:ascii="Arial" w:hAnsi="Arial" w:cs="Arial"/>
          <w:sz w:val="26"/>
          <w:szCs w:val="26"/>
        </w:rPr>
        <w:t xml:space="preserve"> контроля за функционированием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 (да/нет)</w:t>
      </w:r>
    </w:p>
    <w:p w14:paraId="4B16971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CAEDFF0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Порядок ознакомления хозяйствующе</w:t>
      </w:r>
      <w:r>
        <w:rPr>
          <w:rFonts w:ascii="Arial" w:hAnsi="Arial" w:cs="Arial"/>
          <w:sz w:val="26"/>
          <w:szCs w:val="26"/>
        </w:rPr>
        <w:t>го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 xml:space="preserve"> с ЛНА (да/нет)</w:t>
      </w:r>
    </w:p>
    <w:p w14:paraId="1BD1D5D4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C04DF1C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Информация о должностном лице, ответственном за функционирование </w:t>
      </w:r>
      <w:r>
        <w:rPr>
          <w:rFonts w:ascii="Arial" w:hAnsi="Arial" w:cs="Arial"/>
          <w:sz w:val="26"/>
          <w:szCs w:val="26"/>
        </w:rPr>
        <w:t>С</w:t>
      </w:r>
      <w:r w:rsidRPr="00A362CC">
        <w:rPr>
          <w:rFonts w:ascii="Arial" w:hAnsi="Arial" w:cs="Arial"/>
          <w:sz w:val="26"/>
          <w:szCs w:val="26"/>
        </w:rPr>
        <w:t>истемы антимонопольного комплаенса (да/нет)</w:t>
      </w:r>
    </w:p>
    <w:p w14:paraId="41F01EBF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3D85C9B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ЛНА содержат формы и порядок формирования отчетности по рискам (да/нет)</w:t>
      </w:r>
    </w:p>
    <w:p w14:paraId="0E656A46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3AAA93D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ЛНА включают в себя положения об обязанности сотрудников сообщать о нарушениях требований ЛНА (да/нет)</w:t>
      </w:r>
    </w:p>
    <w:p w14:paraId="252B70A3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E8CF123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Исполнение ЛНА обязательно для всех сотрудников хозяйствующе</w:t>
      </w:r>
      <w:r>
        <w:rPr>
          <w:rFonts w:ascii="Arial" w:hAnsi="Arial" w:cs="Arial"/>
          <w:sz w:val="26"/>
          <w:szCs w:val="26"/>
        </w:rPr>
        <w:t>го</w:t>
      </w:r>
      <w:r w:rsidRPr="00A362CC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 xml:space="preserve"> (да/нет)</w:t>
      </w:r>
    </w:p>
    <w:p w14:paraId="500B8FF9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69F2F80" w14:textId="77777777" w:rsidR="00E21E03" w:rsidRPr="00A362CC" w:rsidRDefault="00E21E03" w:rsidP="00E21E0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В ЛНА определены санкции за несоблюдение их требований (да/нет)</w:t>
      </w:r>
    </w:p>
    <w:p w14:paraId="03EE3EDC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5EE2CFA" w14:textId="77777777" w:rsidR="00E21E03" w:rsidRPr="00A362CC" w:rsidRDefault="00E21E03" w:rsidP="00E21E0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Нормы внутреннего контроля в хозяйствующем субъекте предполагают проведение регулярного (как минимум, ежегодного) внутреннего или внешнего аудита системы антимонопольного комплаенса (да/нет)</w:t>
      </w:r>
    </w:p>
    <w:p w14:paraId="7D404F5A" w14:textId="77777777" w:rsidR="00E21E03" w:rsidRPr="00A362CC" w:rsidRDefault="00E21E03" w:rsidP="00E21E03">
      <w:pPr>
        <w:pStyle w:val="a3"/>
        <w:ind w:left="432"/>
        <w:jc w:val="both"/>
        <w:rPr>
          <w:rFonts w:ascii="Arial" w:hAnsi="Arial" w:cs="Arial"/>
          <w:b/>
          <w:sz w:val="26"/>
          <w:szCs w:val="26"/>
        </w:rPr>
      </w:pPr>
    </w:p>
    <w:p w14:paraId="27313C6A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>Оценка процессов взаимодействия хозяйствующе</w:t>
      </w:r>
      <w:r>
        <w:rPr>
          <w:rFonts w:ascii="Arial" w:hAnsi="Arial" w:cs="Arial"/>
          <w:b/>
          <w:sz w:val="26"/>
          <w:szCs w:val="26"/>
        </w:rPr>
        <w:t>го</w:t>
      </w:r>
      <w:r w:rsidRPr="00A362CC">
        <w:rPr>
          <w:rFonts w:ascii="Arial" w:hAnsi="Arial" w:cs="Arial"/>
          <w:b/>
          <w:sz w:val="26"/>
          <w:szCs w:val="26"/>
        </w:rPr>
        <w:t xml:space="preserve"> субъект</w:t>
      </w:r>
      <w:r>
        <w:rPr>
          <w:rFonts w:ascii="Arial" w:hAnsi="Arial" w:cs="Arial"/>
          <w:b/>
          <w:sz w:val="26"/>
          <w:szCs w:val="26"/>
        </w:rPr>
        <w:t>а</w:t>
      </w:r>
      <w:r w:rsidRPr="00A362C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                     </w:t>
      </w:r>
      <w:r w:rsidRPr="00A362CC">
        <w:rPr>
          <w:rFonts w:ascii="Arial" w:hAnsi="Arial" w:cs="Arial"/>
          <w:b/>
          <w:sz w:val="26"/>
          <w:szCs w:val="26"/>
        </w:rPr>
        <w:t>с контрагентами, конкурентами и государственными органами</w:t>
      </w:r>
    </w:p>
    <w:p w14:paraId="26E766C8" w14:textId="77777777" w:rsidR="00E21E03" w:rsidRPr="00A362CC" w:rsidRDefault="00E21E03" w:rsidP="00E21E03">
      <w:pPr>
        <w:pStyle w:val="a3"/>
        <w:ind w:left="284"/>
        <w:jc w:val="both"/>
        <w:rPr>
          <w:rFonts w:ascii="Arial" w:hAnsi="Arial" w:cs="Arial"/>
          <w:b/>
          <w:sz w:val="26"/>
          <w:szCs w:val="26"/>
        </w:rPr>
      </w:pPr>
    </w:p>
    <w:p w14:paraId="165EC9F2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хозяйствующем субъекте разработаны и внедрены локальные нормативно-правовые акты, </w:t>
      </w:r>
      <w:r w:rsidRPr="00A362CC">
        <w:rPr>
          <w:rFonts w:ascii="Arial" w:hAnsi="Arial" w:cs="Arial"/>
          <w:bCs/>
          <w:sz w:val="26"/>
          <w:szCs w:val="26"/>
        </w:rPr>
        <w:t xml:space="preserve">устанавливающие порядок деятельности </w:t>
      </w:r>
      <w:r w:rsidRPr="00F82DC8">
        <w:rPr>
          <w:rFonts w:ascii="Arial" w:hAnsi="Arial" w:cs="Arial"/>
          <w:bCs/>
          <w:sz w:val="26"/>
          <w:szCs w:val="26"/>
        </w:rPr>
        <w:t>хозяйствующе</w:t>
      </w:r>
      <w:r>
        <w:rPr>
          <w:rFonts w:ascii="Arial" w:hAnsi="Arial" w:cs="Arial"/>
          <w:bCs/>
          <w:sz w:val="26"/>
          <w:szCs w:val="26"/>
        </w:rPr>
        <w:t>го</w:t>
      </w:r>
      <w:r w:rsidRPr="00F82DC8">
        <w:rPr>
          <w:rFonts w:ascii="Arial" w:hAnsi="Arial" w:cs="Arial"/>
          <w:bCs/>
          <w:sz w:val="26"/>
          <w:szCs w:val="26"/>
        </w:rPr>
        <w:t xml:space="preserve"> субъект</w:t>
      </w:r>
      <w:r>
        <w:rPr>
          <w:rFonts w:ascii="Arial" w:hAnsi="Arial" w:cs="Arial"/>
          <w:bCs/>
          <w:sz w:val="26"/>
          <w:szCs w:val="26"/>
        </w:rPr>
        <w:t>а</w:t>
      </w:r>
      <w:r w:rsidRPr="00F82DC8">
        <w:rPr>
          <w:rFonts w:ascii="Arial" w:hAnsi="Arial" w:cs="Arial"/>
          <w:bCs/>
          <w:sz w:val="26"/>
          <w:szCs w:val="26"/>
        </w:rPr>
        <w:t xml:space="preserve"> </w:t>
      </w:r>
      <w:r w:rsidRPr="00A362CC">
        <w:rPr>
          <w:rFonts w:ascii="Arial" w:hAnsi="Arial" w:cs="Arial"/>
          <w:bCs/>
          <w:sz w:val="26"/>
          <w:szCs w:val="26"/>
        </w:rPr>
        <w:t>в отношениях, регулируемых антимонопольным законодательством, в том числе:</w:t>
      </w:r>
    </w:p>
    <w:p w14:paraId="4D7600BC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3071280" w14:textId="77777777" w:rsidR="00E21E03" w:rsidRPr="00A362CC" w:rsidRDefault="00E21E03" w:rsidP="00E21E03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A362CC">
        <w:rPr>
          <w:rFonts w:ascii="Arial" w:hAnsi="Arial" w:cs="Arial"/>
          <w:bCs/>
          <w:sz w:val="26"/>
          <w:szCs w:val="26"/>
        </w:rPr>
        <w:t xml:space="preserve">Внутренняя политика отбора контрагентов (дистрибьюторов, дилеров) </w:t>
      </w:r>
      <w:r w:rsidRPr="00A362CC">
        <w:rPr>
          <w:rFonts w:ascii="Arial" w:hAnsi="Arial" w:cs="Arial"/>
          <w:sz w:val="26"/>
          <w:szCs w:val="26"/>
        </w:rPr>
        <w:t>(да/нет)</w:t>
      </w:r>
    </w:p>
    <w:p w14:paraId="015D890D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7C5F754F" w14:textId="77777777" w:rsidR="00E21E03" w:rsidRPr="00A362CC" w:rsidRDefault="00E21E03" w:rsidP="00E21E03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bCs/>
          <w:sz w:val="26"/>
          <w:szCs w:val="26"/>
        </w:rPr>
        <w:t xml:space="preserve">Внутренняя политика по ценообразованию, установлению скидок, бонусов и иных поощрений для контрагентов, включающая в себя описание процедуры по согласованию принципов формирования цен </w:t>
      </w:r>
      <w:r w:rsidRPr="00A362CC">
        <w:rPr>
          <w:rFonts w:ascii="Arial" w:hAnsi="Arial" w:cs="Arial"/>
          <w:sz w:val="26"/>
          <w:szCs w:val="26"/>
        </w:rPr>
        <w:t>(да/нет)</w:t>
      </w:r>
    </w:p>
    <w:p w14:paraId="752463BD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101341C6" w14:textId="77777777" w:rsidR="00E21E03" w:rsidRPr="00A362CC" w:rsidRDefault="00E21E03" w:rsidP="00E21E03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A362CC">
        <w:rPr>
          <w:rFonts w:ascii="Arial" w:hAnsi="Arial" w:cs="Arial"/>
          <w:bCs/>
          <w:sz w:val="26"/>
          <w:szCs w:val="26"/>
        </w:rPr>
        <w:t xml:space="preserve">Внутренняя политика проведения маркетинговых и рекламных мероприятий </w:t>
      </w:r>
      <w:r w:rsidRPr="00A362CC">
        <w:rPr>
          <w:rFonts w:ascii="Arial" w:hAnsi="Arial" w:cs="Arial"/>
          <w:sz w:val="26"/>
          <w:szCs w:val="26"/>
        </w:rPr>
        <w:t>(да/нет)</w:t>
      </w:r>
    </w:p>
    <w:p w14:paraId="4DCF0300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19B2E813" w14:textId="77777777" w:rsidR="00E21E03" w:rsidRPr="00A362CC" w:rsidRDefault="00E21E03" w:rsidP="00E21E03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A362CC">
        <w:rPr>
          <w:rFonts w:ascii="Arial" w:hAnsi="Arial" w:cs="Arial"/>
          <w:bCs/>
          <w:sz w:val="26"/>
          <w:szCs w:val="26"/>
        </w:rPr>
        <w:t xml:space="preserve">Внутренняя политика по соблюдению антимонопольного законодательства, устанавливающая требования к сотрудникам с целью соблюдения ими антимонопольного законодательства (требования к ведению внутренней и внешней переписки, осуществлению публичных заявлений, взаимодействию с конкурентами, контрагентами, государственными органами и т.п.) </w:t>
      </w:r>
      <w:r w:rsidRPr="00A362CC">
        <w:rPr>
          <w:rFonts w:ascii="Arial" w:hAnsi="Arial" w:cs="Arial"/>
          <w:sz w:val="26"/>
          <w:szCs w:val="26"/>
        </w:rPr>
        <w:t>(да/нет)</w:t>
      </w:r>
    </w:p>
    <w:p w14:paraId="7F7DE8E8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1C5CFB7A" w14:textId="77777777" w:rsidR="00E21E03" w:rsidRPr="00A362CC" w:rsidRDefault="00E21E03" w:rsidP="00E21E03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Внутренние правила по утверждению (включая проверку внутренними юристами на предмет соответствия антимонопольному и рекламному законодательству) материалов для СМИ о деятельности </w:t>
      </w:r>
      <w:r w:rsidRPr="00C305DB"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 xml:space="preserve">, текстов публичных выступлений должностных лиц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го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 xml:space="preserve"> и прочей публично распространяемой информации о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(да/нет)</w:t>
      </w:r>
    </w:p>
    <w:p w14:paraId="36284014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bCs/>
          <w:sz w:val="26"/>
          <w:szCs w:val="26"/>
        </w:rPr>
      </w:pPr>
    </w:p>
    <w:p w14:paraId="412F010E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разработаны система и правила учета внешней корреспонденции и ответов на нее в отношении:</w:t>
      </w:r>
    </w:p>
    <w:p w14:paraId="43483BFF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5326B2C" w14:textId="77777777" w:rsidR="00E21E03" w:rsidRPr="00A362CC" w:rsidRDefault="00E21E03" w:rsidP="00E21E03">
      <w:pPr>
        <w:pStyle w:val="a3"/>
        <w:numPr>
          <w:ilvl w:val="0"/>
          <w:numId w:val="1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обращений (запросов) контрагентов (да/нет)</w:t>
      </w:r>
    </w:p>
    <w:p w14:paraId="3A46400A" w14:textId="77777777" w:rsidR="00E21E03" w:rsidRPr="00A362CC" w:rsidRDefault="00E21E03" w:rsidP="00E21E03">
      <w:pPr>
        <w:pStyle w:val="a3"/>
        <w:numPr>
          <w:ilvl w:val="0"/>
          <w:numId w:val="1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обращений (запросов) антимонопольного органа (да/нет)</w:t>
      </w:r>
    </w:p>
    <w:p w14:paraId="34139D4B" w14:textId="77777777" w:rsidR="00E21E03" w:rsidRPr="00A362CC" w:rsidRDefault="00E21E03" w:rsidP="00E21E03">
      <w:pPr>
        <w:pStyle w:val="a3"/>
        <w:numPr>
          <w:ilvl w:val="0"/>
          <w:numId w:val="15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обращений (запросов) конкурентов (да/нет)</w:t>
      </w:r>
    </w:p>
    <w:p w14:paraId="6F862208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7D47A4E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внедрена система контроля своевременной передачи всей внешней корреспонденции (в особенности исходящей от антимонопольного органа) ответственным лицам (да/нет)</w:t>
      </w:r>
    </w:p>
    <w:p w14:paraId="7D64BD4D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CBF314E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внедрено четкое разграничение ответственности различных подразделений при составлении ответов на внешние запросы (в особенности запросы антимонопольного органа) (да/нет)</w:t>
      </w:r>
    </w:p>
    <w:p w14:paraId="6DD33A66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B745CAE" w14:textId="77777777" w:rsidR="00E21E03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Все ответы на внешнюю корреспонденцию перед отправкой адресату проходят проверку внутренними юристами </w:t>
      </w:r>
      <w:r w:rsidRPr="00C305DB">
        <w:rPr>
          <w:rFonts w:ascii="Arial" w:hAnsi="Arial" w:cs="Arial"/>
          <w:sz w:val="26"/>
          <w:szCs w:val="26"/>
        </w:rPr>
        <w:t xml:space="preserve">хозяйствующего субъекта </w:t>
      </w:r>
      <w:r w:rsidRPr="00A362CC">
        <w:rPr>
          <w:rFonts w:ascii="Arial" w:hAnsi="Arial" w:cs="Arial"/>
          <w:sz w:val="26"/>
          <w:szCs w:val="26"/>
        </w:rPr>
        <w:t>на их соответствие антимонопольному и рекламному законодательству (да/нет)</w:t>
      </w:r>
    </w:p>
    <w:p w14:paraId="1A146258" w14:textId="77777777" w:rsidR="00E21E03" w:rsidRPr="00F82DC8" w:rsidRDefault="00E21E03" w:rsidP="00E21E03">
      <w:pPr>
        <w:jc w:val="both"/>
        <w:rPr>
          <w:rFonts w:ascii="Arial" w:hAnsi="Arial" w:cs="Arial"/>
          <w:sz w:val="26"/>
          <w:szCs w:val="26"/>
        </w:rPr>
      </w:pPr>
    </w:p>
    <w:p w14:paraId="1B0D895C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приняты формы типовых договоров для заключения отдельных видов соглашений с:</w:t>
      </w:r>
    </w:p>
    <w:p w14:paraId="715B5B8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8D2F9FF" w14:textId="77777777" w:rsidR="00E21E03" w:rsidRPr="00A362CC" w:rsidRDefault="00E21E03" w:rsidP="00E21E03">
      <w:pPr>
        <w:pStyle w:val="a3"/>
        <w:numPr>
          <w:ilvl w:val="0"/>
          <w:numId w:val="16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Контрагентами (да/нет)</w:t>
      </w:r>
    </w:p>
    <w:p w14:paraId="30CD8F11" w14:textId="77777777" w:rsidR="00E21E03" w:rsidRPr="00A362CC" w:rsidRDefault="00E21E03" w:rsidP="00E21E03">
      <w:pPr>
        <w:pStyle w:val="a3"/>
        <w:numPr>
          <w:ilvl w:val="0"/>
          <w:numId w:val="16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Государственными органами (да/нет)</w:t>
      </w:r>
    </w:p>
    <w:p w14:paraId="58F65A70" w14:textId="77777777" w:rsidR="00E21E03" w:rsidRPr="00A362CC" w:rsidRDefault="00E21E03" w:rsidP="00E21E03">
      <w:pPr>
        <w:pStyle w:val="a3"/>
        <w:numPr>
          <w:ilvl w:val="0"/>
          <w:numId w:val="16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Конкурентами (да/нет)</w:t>
      </w:r>
    </w:p>
    <w:p w14:paraId="7DF85DAA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C2E40F0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внедрена система проверки внутренними юристами всех планируемых к заключению договоров по поставке / закупке товаров / услуг / работ, являющихся основными видами деятельности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го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>, с контрагентами (в т.ч. дистрибьюторами и дилерами), а также всех последующих изменений и дополнений к таким договорам на предмет их соответствия антимонопольному законодательству (да/нет)</w:t>
      </w:r>
    </w:p>
    <w:p w14:paraId="557E0C88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5FB392F9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внедрена процедура проверки внутренними юристами всех соглашений с органами государственной власти, а также всех последующих изменений и дополнений к таким соглашениям на предмет их соответствия антимонопольному законодательству (да/нет)</w:t>
      </w:r>
    </w:p>
    <w:p w14:paraId="071A44EF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5D33C93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целях снижения антимонопольных рисков в </w:t>
      </w:r>
      <w:r w:rsidRPr="00F82DC8">
        <w:rPr>
          <w:rFonts w:ascii="Arial" w:hAnsi="Arial" w:cs="Arial"/>
          <w:sz w:val="26"/>
          <w:szCs w:val="26"/>
        </w:rPr>
        <w:t xml:space="preserve">хозяйствующем субъекте </w:t>
      </w:r>
      <w:r w:rsidRPr="00A362CC">
        <w:rPr>
          <w:rFonts w:ascii="Arial" w:hAnsi="Arial" w:cs="Arial"/>
          <w:sz w:val="26"/>
          <w:szCs w:val="26"/>
        </w:rPr>
        <w:t xml:space="preserve">внедрены единые требования по взаимодействию с конкурентами, включая требования как к проверке внутренними юристами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го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 xml:space="preserve"> соглашений с конкурентами на предмет их соответствия антимонопольному законодательству (в частности, соглашений о совместной деятельности), так и требования, связанные с общением с конкурентами в рамках профессиональных объединений, ассоциаций и прочих организаций и в рамках участия в государственных закупках (да/нет)</w:t>
      </w:r>
    </w:p>
    <w:p w14:paraId="63C78C4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795D2E18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внедрена процедура проверки внутренними юристами всех сделок по экономической концентрации (включая создание, </w:t>
      </w:r>
      <w:r w:rsidRPr="00A362CC">
        <w:rPr>
          <w:rFonts w:ascii="Arial" w:hAnsi="Arial" w:cs="Arial"/>
          <w:sz w:val="26"/>
          <w:szCs w:val="26"/>
        </w:rPr>
        <w:lastRenderedPageBreak/>
        <w:t>реорганизацию юридических лиц, передачу акций (долей), имущества и прав хозяйственных обществ, заключение соглашений между конкурентами о совместной деятельности, сделок, связанных с инвестициями в хозяйственные общества, имеющие стратегическое значение) на предмет необходимости согласования таких сделок с ФАС России и Правительственной комиссией по контролю за осуществлением иностранных инвестиций в РФ или на предмет необходимости последующего уведомления ФАС России о заключении таких сделок (да/нет)</w:t>
      </w:r>
    </w:p>
    <w:p w14:paraId="06BE58AA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F5C34AB" w14:textId="77777777" w:rsidR="00E21E03" w:rsidRPr="00A362CC" w:rsidRDefault="00E21E03" w:rsidP="00E21E03">
      <w:pPr>
        <w:pStyle w:val="a3"/>
        <w:numPr>
          <w:ilvl w:val="1"/>
          <w:numId w:val="13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хозяйствующем субъекте</w:t>
      </w:r>
      <w:r w:rsidRPr="00A362CC">
        <w:rPr>
          <w:rFonts w:ascii="Arial" w:hAnsi="Arial" w:cs="Arial"/>
          <w:sz w:val="26"/>
          <w:szCs w:val="26"/>
        </w:rPr>
        <w:t xml:space="preserve"> внедрена процедура оценки всех рекламных и маркетинговых материалов внутренними юристами на предмет их соответствия антимонопольному и рекламному законодательству (да/нет)</w:t>
      </w:r>
    </w:p>
    <w:p w14:paraId="1F5D65D4" w14:textId="77777777" w:rsidR="00E21E03" w:rsidRPr="00A362CC" w:rsidRDefault="00E21E03" w:rsidP="00E21E03">
      <w:pPr>
        <w:pStyle w:val="a3"/>
        <w:ind w:left="432"/>
        <w:jc w:val="both"/>
        <w:rPr>
          <w:rFonts w:ascii="Arial" w:hAnsi="Arial" w:cs="Arial"/>
          <w:sz w:val="26"/>
          <w:szCs w:val="26"/>
        </w:rPr>
      </w:pPr>
    </w:p>
    <w:p w14:paraId="5D184A75" w14:textId="77777777" w:rsidR="00E21E03" w:rsidRPr="00A362CC" w:rsidRDefault="00E21E03" w:rsidP="00E21E03">
      <w:pPr>
        <w:pStyle w:val="a3"/>
        <w:numPr>
          <w:ilvl w:val="0"/>
          <w:numId w:val="1"/>
        </w:numPr>
        <w:ind w:left="284" w:hanging="284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>Оценка управления персоналом и процесса обучения</w:t>
      </w:r>
    </w:p>
    <w:p w14:paraId="07ED5F8C" w14:textId="77777777" w:rsidR="00E21E03" w:rsidRPr="00A362CC" w:rsidRDefault="00E21E03" w:rsidP="00E21E03">
      <w:pPr>
        <w:pStyle w:val="a3"/>
        <w:ind w:left="284"/>
        <w:rPr>
          <w:rFonts w:ascii="Arial" w:hAnsi="Arial" w:cs="Arial"/>
          <w:b/>
          <w:sz w:val="26"/>
          <w:szCs w:val="26"/>
        </w:rPr>
      </w:pPr>
    </w:p>
    <w:p w14:paraId="387726B2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отношении всех сотрудников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го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>, включая менеджмент, выполняются следующие условия:</w:t>
      </w:r>
    </w:p>
    <w:p w14:paraId="4E145447" w14:textId="77777777" w:rsidR="00E21E03" w:rsidRPr="00A362CC" w:rsidRDefault="00E21E03" w:rsidP="00E21E03">
      <w:pPr>
        <w:pStyle w:val="a3"/>
        <w:ind w:left="0"/>
        <w:rPr>
          <w:rFonts w:ascii="Arial" w:hAnsi="Arial" w:cs="Arial"/>
          <w:sz w:val="26"/>
          <w:szCs w:val="26"/>
        </w:rPr>
      </w:pPr>
    </w:p>
    <w:p w14:paraId="7CF20AEB" w14:textId="77777777" w:rsidR="00E21E03" w:rsidRPr="00A362CC" w:rsidRDefault="00E21E03" w:rsidP="00E21E03">
      <w:pPr>
        <w:pStyle w:val="a3"/>
        <w:numPr>
          <w:ilvl w:val="0"/>
          <w:numId w:val="1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рамках вводного инструктажа новым сотрудникам разъясняются ожидания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го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 xml:space="preserve"> в отношении соблюдения норм антимонопольного законодательства (да/нет)</w:t>
      </w:r>
    </w:p>
    <w:p w14:paraId="6C99E57C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705B9A9" w14:textId="77777777" w:rsidR="00E21E03" w:rsidRPr="00A362CC" w:rsidRDefault="00E21E03" w:rsidP="00E21E03">
      <w:pPr>
        <w:pStyle w:val="a3"/>
        <w:numPr>
          <w:ilvl w:val="0"/>
          <w:numId w:val="17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Все сотрудники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го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а</w:t>
      </w:r>
      <w:r w:rsidRPr="00A362CC">
        <w:rPr>
          <w:rFonts w:ascii="Arial" w:hAnsi="Arial" w:cs="Arial"/>
          <w:sz w:val="26"/>
          <w:szCs w:val="26"/>
        </w:rPr>
        <w:t>, включая менеджмент, под роспись знакомятся с ЛНА и обязуются соблюдать их требования (да/нет)</w:t>
      </w:r>
    </w:p>
    <w:p w14:paraId="61B06CB9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847D75D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Весь персонал </w:t>
      </w:r>
      <w:r w:rsidRPr="00F82DC8">
        <w:rPr>
          <w:rFonts w:ascii="Arial" w:hAnsi="Arial" w:cs="Arial"/>
          <w:sz w:val="26"/>
          <w:szCs w:val="26"/>
        </w:rPr>
        <w:t>хозяйствующего субъекта</w:t>
      </w:r>
      <w:r w:rsidRPr="00A362CC">
        <w:rPr>
          <w:rFonts w:ascii="Arial" w:hAnsi="Arial" w:cs="Arial"/>
          <w:sz w:val="26"/>
          <w:szCs w:val="26"/>
        </w:rPr>
        <w:t>, включая менеджмент, вовлечен в процесс ознакомления с требованиями ЛНА, а также с основными требованиями антимонопольного законодательства:</w:t>
      </w:r>
    </w:p>
    <w:p w14:paraId="071DE2AE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208DE329" w14:textId="77777777" w:rsidR="00E21E03" w:rsidRPr="00A362CC" w:rsidRDefault="00E21E03" w:rsidP="00E21E03">
      <w:pPr>
        <w:pStyle w:val="a3"/>
        <w:numPr>
          <w:ilvl w:val="0"/>
          <w:numId w:val="1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Сотрудники </w:t>
      </w:r>
      <w:r w:rsidRPr="00F82DC8">
        <w:rPr>
          <w:rFonts w:ascii="Arial" w:hAnsi="Arial" w:cs="Arial"/>
          <w:sz w:val="26"/>
          <w:szCs w:val="26"/>
        </w:rPr>
        <w:t xml:space="preserve">хозяйствующего субъекта </w:t>
      </w:r>
      <w:r w:rsidRPr="00A362CC">
        <w:rPr>
          <w:rFonts w:ascii="Arial" w:hAnsi="Arial" w:cs="Arial"/>
          <w:sz w:val="26"/>
          <w:szCs w:val="26"/>
        </w:rPr>
        <w:t>проходят регулярное обучение в сфере соблюдения норм как российского, так и международного (если применимо) антимонопольного законодательства. Факт проведения обучения документально фиксируется и доводится до сведения руководства (да/нет)</w:t>
      </w:r>
    </w:p>
    <w:p w14:paraId="7E506D57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6E7F8D73" w14:textId="77777777" w:rsidR="00E21E03" w:rsidRPr="00A362CC" w:rsidRDefault="00E21E03" w:rsidP="00E21E03">
      <w:pPr>
        <w:pStyle w:val="a3"/>
        <w:numPr>
          <w:ilvl w:val="0"/>
          <w:numId w:val="18"/>
        </w:numPr>
        <w:tabs>
          <w:tab w:val="left" w:pos="1560"/>
        </w:tabs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Эффективность работы с сотрудниками определяется в том числе по результатам проверки знания сотрудниками ЛНА (да/нет)</w:t>
      </w:r>
    </w:p>
    <w:p w14:paraId="2E6275E1" w14:textId="77777777" w:rsidR="00E21E03" w:rsidRPr="00A362CC" w:rsidRDefault="00E21E03" w:rsidP="00E21E03">
      <w:pPr>
        <w:pStyle w:val="a3"/>
        <w:tabs>
          <w:tab w:val="left" w:pos="1560"/>
        </w:tabs>
        <w:ind w:left="0"/>
        <w:jc w:val="both"/>
        <w:rPr>
          <w:rFonts w:ascii="Arial" w:hAnsi="Arial" w:cs="Arial"/>
          <w:sz w:val="26"/>
          <w:szCs w:val="26"/>
        </w:rPr>
      </w:pPr>
    </w:p>
    <w:p w14:paraId="12511162" w14:textId="77777777" w:rsidR="00E21E03" w:rsidRPr="00A362CC" w:rsidRDefault="00E21E03" w:rsidP="00E21E03">
      <w:pPr>
        <w:pStyle w:val="a3"/>
        <w:numPr>
          <w:ilvl w:val="0"/>
          <w:numId w:val="18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Положения ЛНА по антимонопольному комплаенсу обсуждаются в ходе учебных тренингов (да/нет)</w:t>
      </w:r>
    </w:p>
    <w:p w14:paraId="4B148B82" w14:textId="77777777" w:rsidR="00E21E03" w:rsidRPr="00A362CC" w:rsidRDefault="00E21E03" w:rsidP="00E21E03">
      <w:pPr>
        <w:pStyle w:val="a3"/>
        <w:ind w:left="0"/>
        <w:rPr>
          <w:rFonts w:ascii="Arial" w:hAnsi="Arial" w:cs="Arial"/>
          <w:sz w:val="26"/>
          <w:szCs w:val="26"/>
        </w:rPr>
      </w:pPr>
    </w:p>
    <w:p w14:paraId="6E38C8D3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lastRenderedPageBreak/>
        <w:t>Соблюдение сотрудниками ЛНА, а также прохождение необходимых тренингов и процедур принимается во внимание при принятии решения о продвижении по службе (да/нет)</w:t>
      </w:r>
    </w:p>
    <w:p w14:paraId="137D3540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45708F9F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Сотрудники информируются о мерах дисциплинарного воздействия, которые могут к ним применяться в случае нарушения ЛНА и положений антимонопольного законодательства (да/нет)</w:t>
      </w:r>
    </w:p>
    <w:p w14:paraId="0A42A985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A6E163A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К лицам, нарушающим установленные антимонопольным законодательством и ЛНА нормы и требования, применяются дисциплинарные взыскания (да/нет)</w:t>
      </w:r>
    </w:p>
    <w:p w14:paraId="2C5790C7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659F6BD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В </w:t>
      </w:r>
      <w:r w:rsidRPr="00F82DC8">
        <w:rPr>
          <w:rFonts w:ascii="Arial" w:hAnsi="Arial" w:cs="Arial"/>
          <w:sz w:val="26"/>
          <w:szCs w:val="26"/>
        </w:rPr>
        <w:t>хозяйствующе</w:t>
      </w:r>
      <w:r>
        <w:rPr>
          <w:rFonts w:ascii="Arial" w:hAnsi="Arial" w:cs="Arial"/>
          <w:sz w:val="26"/>
          <w:szCs w:val="26"/>
        </w:rPr>
        <w:t>м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>
        <w:rPr>
          <w:rFonts w:ascii="Arial" w:hAnsi="Arial" w:cs="Arial"/>
          <w:sz w:val="26"/>
          <w:szCs w:val="26"/>
        </w:rPr>
        <w:t>е</w:t>
      </w:r>
      <w:r w:rsidRPr="00A362CC">
        <w:rPr>
          <w:rFonts w:ascii="Arial" w:hAnsi="Arial" w:cs="Arial"/>
          <w:sz w:val="26"/>
          <w:szCs w:val="26"/>
        </w:rPr>
        <w:t xml:space="preserve"> проводятся опросы сотрудников об эффективности системы антимонопольного комплаенса и контрольных процессов (да/нет)</w:t>
      </w:r>
    </w:p>
    <w:p w14:paraId="345B7F56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3530D571" w14:textId="77777777" w:rsidR="00E21E03" w:rsidRPr="00A362CC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>Персоналу доступны конфиденциальные консультации по вопросам антимонопольного комплаенса (да/нет)</w:t>
      </w:r>
    </w:p>
    <w:p w14:paraId="2D7929AB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1C4041E4" w14:textId="77777777" w:rsidR="00E21E03" w:rsidRDefault="00E21E03" w:rsidP="00E21E03">
      <w:pPr>
        <w:pStyle w:val="a3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A362CC">
        <w:rPr>
          <w:rFonts w:ascii="Arial" w:hAnsi="Arial" w:cs="Arial"/>
          <w:sz w:val="26"/>
          <w:szCs w:val="26"/>
        </w:rPr>
        <w:t xml:space="preserve">Цели по антимонопольному комплаенсу включены в ключевые показатели эффективности (KPI) (да/нет)  </w:t>
      </w:r>
    </w:p>
    <w:p w14:paraId="682C8737" w14:textId="77777777" w:rsidR="00E21E03" w:rsidRPr="00A362CC" w:rsidRDefault="00E21E03" w:rsidP="00E21E03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14:paraId="0F4C3C73" w14:textId="77777777" w:rsidR="00E21E03" w:rsidRPr="00A362CC" w:rsidRDefault="00E21E03" w:rsidP="00E21E03">
      <w:pPr>
        <w:jc w:val="center"/>
        <w:rPr>
          <w:rFonts w:ascii="Arial" w:hAnsi="Arial" w:cs="Arial"/>
          <w:b/>
          <w:sz w:val="26"/>
          <w:szCs w:val="26"/>
        </w:rPr>
      </w:pPr>
      <w:r w:rsidRPr="00A362CC">
        <w:rPr>
          <w:rFonts w:ascii="Arial" w:hAnsi="Arial" w:cs="Arial"/>
          <w:b/>
          <w:sz w:val="26"/>
          <w:szCs w:val="26"/>
        </w:rPr>
        <w:t xml:space="preserve">8. </w:t>
      </w:r>
      <w:r>
        <w:rPr>
          <w:rFonts w:ascii="Arial" w:hAnsi="Arial" w:cs="Arial"/>
          <w:b/>
          <w:sz w:val="26"/>
          <w:szCs w:val="26"/>
        </w:rPr>
        <w:t>К</w:t>
      </w:r>
      <w:r w:rsidRPr="00A362CC">
        <w:rPr>
          <w:rFonts w:ascii="Arial" w:hAnsi="Arial" w:cs="Arial"/>
          <w:b/>
          <w:sz w:val="26"/>
          <w:szCs w:val="26"/>
        </w:rPr>
        <w:t>орпоративн</w:t>
      </w:r>
      <w:r>
        <w:rPr>
          <w:rFonts w:ascii="Arial" w:hAnsi="Arial" w:cs="Arial"/>
          <w:b/>
          <w:sz w:val="26"/>
          <w:szCs w:val="26"/>
        </w:rPr>
        <w:t>ая</w:t>
      </w:r>
      <w:r w:rsidRPr="00A362CC">
        <w:rPr>
          <w:rFonts w:ascii="Arial" w:hAnsi="Arial" w:cs="Arial"/>
          <w:b/>
          <w:sz w:val="26"/>
          <w:szCs w:val="26"/>
        </w:rPr>
        <w:t xml:space="preserve"> социальн</w:t>
      </w:r>
      <w:r>
        <w:rPr>
          <w:rFonts w:ascii="Arial" w:hAnsi="Arial" w:cs="Arial"/>
          <w:b/>
          <w:sz w:val="26"/>
          <w:szCs w:val="26"/>
        </w:rPr>
        <w:t>ая</w:t>
      </w:r>
      <w:r w:rsidRPr="00A362CC">
        <w:rPr>
          <w:rFonts w:ascii="Arial" w:hAnsi="Arial" w:cs="Arial"/>
          <w:b/>
          <w:sz w:val="26"/>
          <w:szCs w:val="26"/>
        </w:rPr>
        <w:t xml:space="preserve"> ответственност</w:t>
      </w:r>
      <w:r>
        <w:rPr>
          <w:rFonts w:ascii="Arial" w:hAnsi="Arial" w:cs="Arial"/>
          <w:b/>
          <w:sz w:val="26"/>
          <w:szCs w:val="26"/>
        </w:rPr>
        <w:t>ь</w:t>
      </w:r>
    </w:p>
    <w:p w14:paraId="7AB7B7BA" w14:textId="77777777" w:rsidR="00E21E03" w:rsidRPr="00A362CC" w:rsidRDefault="00E21E03" w:rsidP="00E21E03">
      <w:pPr>
        <w:pStyle w:val="a3"/>
        <w:numPr>
          <w:ilvl w:val="1"/>
          <w:numId w:val="21"/>
        </w:numPr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Х</w:t>
      </w:r>
      <w:r w:rsidRPr="00F82DC8">
        <w:rPr>
          <w:rFonts w:ascii="Arial" w:hAnsi="Arial" w:cs="Arial"/>
          <w:sz w:val="26"/>
          <w:szCs w:val="26"/>
        </w:rPr>
        <w:t>озяйствующ</w:t>
      </w:r>
      <w:r>
        <w:rPr>
          <w:rFonts w:ascii="Arial" w:hAnsi="Arial" w:cs="Arial"/>
          <w:sz w:val="26"/>
          <w:szCs w:val="26"/>
        </w:rPr>
        <w:t>ий</w:t>
      </w:r>
      <w:r w:rsidRPr="00F82DC8">
        <w:rPr>
          <w:rFonts w:ascii="Arial" w:hAnsi="Arial" w:cs="Arial"/>
          <w:sz w:val="26"/>
          <w:szCs w:val="26"/>
        </w:rPr>
        <w:t xml:space="preserve"> субъект</w:t>
      </w:r>
      <w:r w:rsidRPr="00A362CC">
        <w:rPr>
          <w:rFonts w:ascii="Arial" w:hAnsi="Arial" w:cs="Arial"/>
          <w:sz w:val="26"/>
          <w:szCs w:val="26"/>
        </w:rPr>
        <w:t xml:space="preserve"> осознает важность социально ответственного ведения бизнеса и показывает обществу пример подобного поведения, в том числе путем отражения результатов реализации программы антимонопольного комплаенса в корпоративных отчетах о социальной ответственности (да/нет)</w:t>
      </w:r>
    </w:p>
    <w:p w14:paraId="7510645C" w14:textId="77777777" w:rsidR="00E21E03" w:rsidRPr="00001EAC" w:rsidRDefault="00E21E03" w:rsidP="00E21E03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50313837" w14:textId="77777777" w:rsidR="00E21E03" w:rsidRDefault="00E21E03"/>
    <w:sectPr w:rsidR="00E21E03" w:rsidSect="0087501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5EB5" w14:textId="77777777" w:rsidR="005814F0" w:rsidRDefault="005814F0" w:rsidP="00E21E03">
      <w:pPr>
        <w:spacing w:after="0" w:line="240" w:lineRule="auto"/>
      </w:pPr>
      <w:r>
        <w:separator/>
      </w:r>
    </w:p>
  </w:endnote>
  <w:endnote w:type="continuationSeparator" w:id="0">
    <w:p w14:paraId="4E24B070" w14:textId="77777777" w:rsidR="005814F0" w:rsidRDefault="005814F0" w:rsidP="00E2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141A" w14:textId="77777777" w:rsidR="005814F0" w:rsidRDefault="005814F0" w:rsidP="00E21E03">
      <w:pPr>
        <w:spacing w:after="0" w:line="240" w:lineRule="auto"/>
      </w:pPr>
      <w:r>
        <w:separator/>
      </w:r>
    </w:p>
  </w:footnote>
  <w:footnote w:type="continuationSeparator" w:id="0">
    <w:p w14:paraId="1BC8DB73" w14:textId="77777777" w:rsidR="005814F0" w:rsidRDefault="005814F0" w:rsidP="00E2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234"/>
    <w:multiLevelType w:val="hybridMultilevel"/>
    <w:tmpl w:val="5AACF088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389"/>
    <w:multiLevelType w:val="multilevel"/>
    <w:tmpl w:val="BBE6D9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D17984"/>
    <w:multiLevelType w:val="hybridMultilevel"/>
    <w:tmpl w:val="0310C4F2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65E3"/>
    <w:multiLevelType w:val="hybridMultilevel"/>
    <w:tmpl w:val="00620674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80A2E"/>
    <w:multiLevelType w:val="hybridMultilevel"/>
    <w:tmpl w:val="77AED9E6"/>
    <w:lvl w:ilvl="0" w:tplc="EC5629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1415984"/>
    <w:multiLevelType w:val="multilevel"/>
    <w:tmpl w:val="15361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8F360F"/>
    <w:multiLevelType w:val="hybridMultilevel"/>
    <w:tmpl w:val="31E6BF88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2582"/>
    <w:multiLevelType w:val="hybridMultilevel"/>
    <w:tmpl w:val="675EF9B6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F58"/>
    <w:multiLevelType w:val="multilevel"/>
    <w:tmpl w:val="18749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DD17F5"/>
    <w:multiLevelType w:val="multilevel"/>
    <w:tmpl w:val="90743C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B0FCA"/>
    <w:multiLevelType w:val="hybridMultilevel"/>
    <w:tmpl w:val="F834A3FA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A7E"/>
    <w:multiLevelType w:val="multilevel"/>
    <w:tmpl w:val="32EABA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C81D90"/>
    <w:multiLevelType w:val="hybridMultilevel"/>
    <w:tmpl w:val="CFBCEB46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A0ACF"/>
    <w:multiLevelType w:val="multilevel"/>
    <w:tmpl w:val="BE207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E76139"/>
    <w:multiLevelType w:val="hybridMultilevel"/>
    <w:tmpl w:val="18F6FA78"/>
    <w:lvl w:ilvl="0" w:tplc="EC5629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2344FA4"/>
    <w:multiLevelType w:val="hybridMultilevel"/>
    <w:tmpl w:val="2EE8F2AC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85253"/>
    <w:multiLevelType w:val="multilevel"/>
    <w:tmpl w:val="A0EE3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F779E6"/>
    <w:multiLevelType w:val="hybridMultilevel"/>
    <w:tmpl w:val="683C520E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00B7B"/>
    <w:multiLevelType w:val="multilevel"/>
    <w:tmpl w:val="BE0A2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12621C"/>
    <w:multiLevelType w:val="hybridMultilevel"/>
    <w:tmpl w:val="3E36198E"/>
    <w:lvl w:ilvl="0" w:tplc="EC56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25A5B"/>
    <w:multiLevelType w:val="multilevel"/>
    <w:tmpl w:val="A386E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19"/>
  </w:num>
  <w:num w:numId="5">
    <w:abstractNumId w:val="5"/>
  </w:num>
  <w:num w:numId="6">
    <w:abstractNumId w:val="15"/>
  </w:num>
  <w:num w:numId="7">
    <w:abstractNumId w:val="18"/>
  </w:num>
  <w:num w:numId="8">
    <w:abstractNumId w:val="3"/>
  </w:num>
  <w:num w:numId="9">
    <w:abstractNumId w:val="7"/>
  </w:num>
  <w:num w:numId="10">
    <w:abstractNumId w:val="0"/>
  </w:num>
  <w:num w:numId="11">
    <w:abstractNumId w:val="16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4"/>
  </w:num>
  <w:num w:numId="17">
    <w:abstractNumId w:val="10"/>
  </w:num>
  <w:num w:numId="18">
    <w:abstractNumId w:val="17"/>
  </w:num>
  <w:num w:numId="19">
    <w:abstractNumId w:val="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3"/>
    <w:rsid w:val="00082054"/>
    <w:rsid w:val="00480BF3"/>
    <w:rsid w:val="005814F0"/>
    <w:rsid w:val="00841605"/>
    <w:rsid w:val="0087501F"/>
    <w:rsid w:val="00E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39E9"/>
  <w15:chartTrackingRefBased/>
  <w15:docId w15:val="{0619B854-755E-44D2-8AF3-D113A7D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Glubokaya</dc:creator>
  <cp:keywords/>
  <dc:description/>
  <cp:lastModifiedBy>Admin</cp:lastModifiedBy>
  <cp:revision>3</cp:revision>
  <dcterms:created xsi:type="dcterms:W3CDTF">2022-06-08T18:50:00Z</dcterms:created>
  <dcterms:modified xsi:type="dcterms:W3CDTF">2022-06-09T04:59:00Z</dcterms:modified>
</cp:coreProperties>
</file>